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E3AD" w14:textId="3963B4A6" w:rsidR="00FE05B1" w:rsidRPr="00D35626" w:rsidRDefault="00586893" w:rsidP="00D35626">
      <w:pPr>
        <w:spacing w:before="120" w:after="240"/>
        <w:ind w:left="-426"/>
        <w:jc w:val="center"/>
        <w:rPr>
          <w:rFonts w:ascii="Arial" w:hAnsi="Arial" w:cs="Arial"/>
          <w:b/>
          <w:bCs/>
          <w:lang w:val="es-ES"/>
        </w:rPr>
      </w:pPr>
      <w:r w:rsidRPr="00D35626">
        <w:rPr>
          <w:rFonts w:ascii="Arial" w:hAnsi="Arial" w:cs="Arial"/>
          <w:b/>
          <w:bCs/>
          <w:lang w:val="es-ES"/>
        </w:rPr>
        <w:t>TRANSCRIPCIÓN AUDIO</w:t>
      </w:r>
    </w:p>
    <w:p w14:paraId="148432F4" w14:textId="3A79F4E1" w:rsidR="00D35626" w:rsidRPr="00D35626" w:rsidRDefault="00EF04E1" w:rsidP="00D35626">
      <w:pPr>
        <w:pStyle w:val="Ttulo1"/>
        <w:shd w:val="clear" w:color="auto" w:fill="FFFFFF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Style w:val="field"/>
          <w:rFonts w:ascii="Arial" w:hAnsi="Arial" w:cs="Arial"/>
          <w:b/>
          <w:bCs/>
          <w:color w:val="auto"/>
          <w:sz w:val="24"/>
          <w:szCs w:val="24"/>
        </w:rPr>
        <w:t>Superservicios</w:t>
      </w:r>
      <w:proofErr w:type="spellEnd"/>
      <w:r>
        <w:rPr>
          <w:rStyle w:val="field"/>
          <w:rFonts w:ascii="Arial" w:hAnsi="Arial" w:cs="Arial"/>
          <w:b/>
          <w:bCs/>
          <w:color w:val="auto"/>
          <w:sz w:val="24"/>
          <w:szCs w:val="24"/>
        </w:rPr>
        <w:t xml:space="preserve"> culminó evaluación integral a Empresas Municipales de Cali, EMCALI</w:t>
      </w:r>
    </w:p>
    <w:p w14:paraId="47B353E7" w14:textId="77777777" w:rsidR="00740F1C" w:rsidRPr="00D35626" w:rsidRDefault="00740F1C" w:rsidP="00D35626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BBCE882" w14:textId="3D465865" w:rsidR="00CF775A" w:rsidRPr="00D35626" w:rsidRDefault="00CF775A" w:rsidP="00D35626">
      <w:pPr>
        <w:spacing w:before="240" w:after="120"/>
        <w:rPr>
          <w:rFonts w:ascii="Arial" w:hAnsi="Arial" w:cs="Arial"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>Declaraciones:</w:t>
      </w:r>
      <w:r w:rsidRPr="00D35626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D35626" w:rsidRPr="00D35626">
        <w:rPr>
          <w:rFonts w:ascii="Arial" w:hAnsi="Arial" w:cs="Arial"/>
          <w:sz w:val="20"/>
          <w:szCs w:val="20"/>
        </w:rPr>
        <w:t xml:space="preserve">Lorenzo Castillo </w:t>
      </w:r>
      <w:proofErr w:type="spellStart"/>
      <w:r w:rsidR="00D35626" w:rsidRPr="00D35626">
        <w:rPr>
          <w:rFonts w:ascii="Arial" w:hAnsi="Arial" w:cs="Arial"/>
          <w:sz w:val="20"/>
          <w:szCs w:val="20"/>
        </w:rPr>
        <w:t>Barvo</w:t>
      </w:r>
      <w:proofErr w:type="spellEnd"/>
      <w:r w:rsidRPr="00D35626">
        <w:rPr>
          <w:rFonts w:ascii="Arial" w:hAnsi="Arial" w:cs="Arial"/>
          <w:sz w:val="20"/>
          <w:szCs w:val="20"/>
        </w:rPr>
        <w:t xml:space="preserve">, superintendente de Servicios Públicos Domiciliarios </w:t>
      </w:r>
      <w:r w:rsidR="00D35626" w:rsidRPr="00D35626">
        <w:rPr>
          <w:rFonts w:ascii="Arial" w:hAnsi="Arial" w:cs="Arial"/>
          <w:sz w:val="20"/>
          <w:szCs w:val="20"/>
        </w:rPr>
        <w:t>(e)</w:t>
      </w:r>
    </w:p>
    <w:p w14:paraId="2202DCDC" w14:textId="5AD1FA1F" w:rsidR="00CF775A" w:rsidRPr="00D35626" w:rsidRDefault="00CF775A" w:rsidP="00D35626">
      <w:pPr>
        <w:spacing w:before="120" w:after="120"/>
        <w:rPr>
          <w:rFonts w:ascii="Arial" w:hAnsi="Arial" w:cs="Arial"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>Fecha</w:t>
      </w:r>
      <w:r w:rsidRPr="00D35626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 w:rsidR="00EF04E1">
        <w:rPr>
          <w:rFonts w:ascii="Arial" w:hAnsi="Arial" w:cs="Arial"/>
          <w:bCs/>
          <w:sz w:val="20"/>
          <w:szCs w:val="20"/>
          <w:lang w:val="es-ES"/>
        </w:rPr>
        <w:t xml:space="preserve">11 </w:t>
      </w:r>
      <w:r w:rsidR="00D35626" w:rsidRPr="00D35626">
        <w:rPr>
          <w:rFonts w:ascii="Arial" w:hAnsi="Arial" w:cs="Arial"/>
          <w:bCs/>
          <w:sz w:val="20"/>
          <w:szCs w:val="20"/>
          <w:lang w:val="es-ES"/>
        </w:rPr>
        <w:t>de agosto</w:t>
      </w:r>
      <w:r w:rsidR="002F7C71" w:rsidRPr="00D35626">
        <w:rPr>
          <w:rFonts w:ascii="Arial" w:hAnsi="Arial" w:cs="Arial"/>
          <w:bCs/>
          <w:sz w:val="20"/>
          <w:szCs w:val="20"/>
          <w:lang w:val="es-ES"/>
        </w:rPr>
        <w:t xml:space="preserve"> de 2022</w:t>
      </w:r>
    </w:p>
    <w:p w14:paraId="75301CE5" w14:textId="6C995A3C" w:rsidR="00CF775A" w:rsidRPr="00D35626" w:rsidRDefault="00CF775A" w:rsidP="00D35626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D35626">
        <w:rPr>
          <w:rFonts w:ascii="Arial" w:hAnsi="Arial" w:cs="Arial"/>
          <w:b/>
          <w:bCs/>
          <w:sz w:val="20"/>
          <w:szCs w:val="20"/>
          <w:lang w:val="es-ES"/>
        </w:rPr>
        <w:t xml:space="preserve">Texto del audio: </w:t>
      </w:r>
    </w:p>
    <w:p w14:paraId="6192A4B1" w14:textId="7E021598" w:rsidR="00740F1C" w:rsidRPr="00D35626" w:rsidRDefault="00EF04E1" w:rsidP="00D35626">
      <w:pPr>
        <w:rPr>
          <w:rFonts w:ascii="Arial" w:hAnsi="Arial" w:cs="Arial"/>
          <w:sz w:val="20"/>
          <w:szCs w:val="20"/>
        </w:rPr>
      </w:pPr>
      <w:bookmarkStart w:id="0" w:name="14.2"/>
      <w:bookmarkEnd w:id="0"/>
      <w:r w:rsidRPr="00EF04E1">
        <w:rPr>
          <w:rFonts w:ascii="Arial" w:hAnsi="Arial" w:cs="Arial"/>
          <w:sz w:val="20"/>
          <w:szCs w:val="20"/>
        </w:rPr>
        <w:t xml:space="preserve">La evaluación integral hace parte de los ejercicios de vigilancia que realiza la superintendencia para hacer seguimiento a la gestión y determinar el real estado de las empresas supervisadas. En 2021, </w:t>
      </w:r>
      <w:proofErr w:type="spellStart"/>
      <w:r w:rsidRPr="00EF04E1">
        <w:rPr>
          <w:rFonts w:ascii="Arial" w:hAnsi="Arial" w:cs="Arial"/>
          <w:sz w:val="20"/>
          <w:szCs w:val="20"/>
        </w:rPr>
        <w:t>Emcali</w:t>
      </w:r>
      <w:proofErr w:type="spellEnd"/>
      <w:r w:rsidRPr="00EF04E1">
        <w:rPr>
          <w:rFonts w:ascii="Arial" w:hAnsi="Arial" w:cs="Arial"/>
          <w:sz w:val="20"/>
          <w:szCs w:val="20"/>
        </w:rPr>
        <w:t xml:space="preserve"> obtuvo un resultado neto superior al de 2020, producto de la eficiencia en su operación, al tener mayores ingresos y un menor nivel de gastos. El servicio de energía concentra el 63% de los ingresos. En la evaluación también identificamos algunas falencias y aspectos a mejorar en los informes y seguimientos del Convenio Marco de Gobernabilidad con el distrito de Cali, reportes de información al Sistema Único de Información (SUI) del sector, distribución de excedentes financieros, muestreo y análisis de la calidad del agua, aplicación tarifaria, y atención a los usuarios, entre otros temas analizados.</w:t>
      </w:r>
    </w:p>
    <w:p w14:paraId="1C8FCCE1" w14:textId="77777777" w:rsidR="00D35626" w:rsidRPr="00D35626" w:rsidRDefault="00D35626" w:rsidP="00D35626">
      <w:pPr>
        <w:rPr>
          <w:rFonts w:ascii="Arial" w:hAnsi="Arial" w:cs="Arial"/>
          <w:sz w:val="20"/>
          <w:szCs w:val="20"/>
        </w:rPr>
      </w:pPr>
    </w:p>
    <w:p w14:paraId="330BCD41" w14:textId="0CDF06FD" w:rsidR="00586893" w:rsidRPr="00D35626" w:rsidRDefault="00586893" w:rsidP="00D35626">
      <w:pPr>
        <w:rPr>
          <w:rFonts w:ascii="Arial" w:hAnsi="Arial" w:cs="Arial"/>
          <w:sz w:val="20"/>
          <w:szCs w:val="20"/>
        </w:rPr>
      </w:pPr>
      <w:r w:rsidRPr="00D35626">
        <w:rPr>
          <w:rFonts w:ascii="Arial" w:hAnsi="Arial" w:cs="Arial"/>
          <w:sz w:val="20"/>
          <w:szCs w:val="20"/>
        </w:rPr>
        <w:t>FIN</w:t>
      </w:r>
    </w:p>
    <w:p w14:paraId="78EE3E6A" w14:textId="5217EA26" w:rsidR="00586893" w:rsidRDefault="00586893" w:rsidP="00586893">
      <w:pPr>
        <w:spacing w:before="240" w:after="120"/>
        <w:jc w:val="both"/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sectPr w:rsidR="00586893" w:rsidSect="00D35626"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C"/>
    <w:rsid w:val="00142879"/>
    <w:rsid w:val="001D4366"/>
    <w:rsid w:val="00235A0E"/>
    <w:rsid w:val="002E3759"/>
    <w:rsid w:val="002F7C71"/>
    <w:rsid w:val="004238DC"/>
    <w:rsid w:val="00586893"/>
    <w:rsid w:val="005C1279"/>
    <w:rsid w:val="0067212E"/>
    <w:rsid w:val="006905B2"/>
    <w:rsid w:val="00740F1C"/>
    <w:rsid w:val="0091367B"/>
    <w:rsid w:val="009E4197"/>
    <w:rsid w:val="00A01F39"/>
    <w:rsid w:val="00B743BA"/>
    <w:rsid w:val="00CF775A"/>
    <w:rsid w:val="00D33EDB"/>
    <w:rsid w:val="00D35626"/>
    <w:rsid w:val="00D6419F"/>
    <w:rsid w:val="00E30A65"/>
    <w:rsid w:val="00E5315A"/>
    <w:rsid w:val="00EB3F8D"/>
    <w:rsid w:val="00EF04E1"/>
    <w:rsid w:val="00EF3871"/>
    <w:rsid w:val="00F36454"/>
    <w:rsid w:val="00FE05B1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36A"/>
  <w15:chartTrackingRefBased/>
  <w15:docId w15:val="{26FE8168-503D-194A-B6FA-60BC87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F7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8689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5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Fuentedeprrafopredeter"/>
    <w:rsid w:val="00D3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Molina Patiño</dc:creator>
  <cp:keywords/>
  <dc:description/>
  <cp:lastModifiedBy>Jose Alvaro Sanchez Aldana</cp:lastModifiedBy>
  <cp:revision>2</cp:revision>
  <dcterms:created xsi:type="dcterms:W3CDTF">2022-08-11T17:39:00Z</dcterms:created>
  <dcterms:modified xsi:type="dcterms:W3CDTF">2022-08-11T17:39:00Z</dcterms:modified>
</cp:coreProperties>
</file>